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Spec="center" w:tblpY="-9496"/>
        <w:tblOverlap w:val="never"/>
        <w:tblW w:w="158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"/>
        <w:gridCol w:w="1239"/>
        <w:gridCol w:w="481"/>
        <w:gridCol w:w="479"/>
        <w:gridCol w:w="1020"/>
        <w:gridCol w:w="990"/>
        <w:gridCol w:w="705"/>
        <w:gridCol w:w="780"/>
        <w:gridCol w:w="855"/>
        <w:gridCol w:w="860"/>
        <w:gridCol w:w="725"/>
        <w:gridCol w:w="1013"/>
        <w:gridCol w:w="853"/>
        <w:gridCol w:w="922"/>
        <w:gridCol w:w="457"/>
        <w:gridCol w:w="355"/>
        <w:gridCol w:w="1324"/>
        <w:gridCol w:w="289"/>
        <w:gridCol w:w="625"/>
        <w:gridCol w:w="787"/>
        <w:gridCol w:w="821"/>
      </w:tblGrid>
      <w:tr w14:paraId="076CB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A8134"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bookmarkStart w:id="0" w:name="RANGE_A1_U28"/>
          </w:p>
          <w:p w14:paraId="11799ECE">
            <w:pPr>
              <w:widowControl/>
              <w:spacing w:line="600" w:lineRule="exact"/>
              <w:jc w:val="left"/>
              <w:rPr>
                <w:rFonts w:hint="eastAsia" w:ascii="黑体" w:hAnsi="仿宋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32"/>
                <w:szCs w:val="32"/>
              </w:rPr>
              <w:t>附件1</w:t>
            </w:r>
            <w:bookmarkEnd w:id="0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6738D"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D0E18"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C3995"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88F68"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0E859"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62B81"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0CD92"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AE5FC"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98908"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87950"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380D4"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5A0DE"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99D8C"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112FA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72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D0B2033"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u w:val="single"/>
                <w:lang w:val="en-US" w:eastAsia="zh-CN"/>
              </w:rPr>
              <w:t>202</w:t>
            </w:r>
            <w:r>
              <w:rPr>
                <w:rFonts w:hint="default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u w:val="single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u w:val="single"/>
                <w:lang w:val="en-US" w:eastAsia="zh-CN"/>
              </w:rPr>
              <w:t>泉州市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</w:rPr>
              <w:t>岛际和农村水路客运船舶情况统计表</w:t>
            </w: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          </w:t>
            </w:r>
          </w:p>
          <w:p w14:paraId="65AE4F71">
            <w:pPr>
              <w:widowControl/>
              <w:spacing w:line="6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 xml:space="preserve">  填报日期：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default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日</w:t>
            </w:r>
          </w:p>
        </w:tc>
      </w:tr>
      <w:tr w14:paraId="02EFE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1DAC"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  <w:t>市级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交通运输主管部门意见</w:t>
            </w:r>
            <w:r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  <w:t xml:space="preserve"> (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盖章</w:t>
            </w:r>
            <w:r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9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1CAA">
            <w:pPr>
              <w:widowControl/>
              <w:spacing w:line="360" w:lineRule="exact"/>
              <w:ind w:left="1980" w:hanging="2319" w:hangingChars="1100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  <w:t xml:space="preserve">                                                                            </w:t>
            </w:r>
          </w:p>
        </w:tc>
        <w:tc>
          <w:tcPr>
            <w:tcW w:w="23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258E"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  <w:t>市级级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财政部门意见</w:t>
            </w:r>
            <w:r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  <w:t xml:space="preserve"> (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盖章</w:t>
            </w:r>
            <w:r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483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AD0E8D"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  <w:t xml:space="preserve">                                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B4F264A">
            <w:pPr>
              <w:widowControl/>
              <w:spacing w:line="300" w:lineRule="exact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交通部门负责人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6173"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陈少雄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 w14:paraId="015FA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48E54"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CA12"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894F"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83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8E3AE3"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4227DDD">
            <w:pPr>
              <w:widowControl/>
              <w:spacing w:line="300" w:lineRule="exact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交通部门经办人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D79C0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eastAsia="zh-CN"/>
              </w:rPr>
              <w:t>杜立新</w:t>
            </w:r>
          </w:p>
        </w:tc>
      </w:tr>
      <w:tr w14:paraId="370E5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3EC0B"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11038"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0D36"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83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4FAFD9"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1E2EC7E">
            <w:pPr>
              <w:widowControl/>
              <w:spacing w:line="300" w:lineRule="exact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4DAAE"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  <w:t>22539768</w:t>
            </w:r>
          </w:p>
        </w:tc>
      </w:tr>
      <w:tr w14:paraId="7AD21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1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D671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经营者情况</w:t>
            </w:r>
          </w:p>
        </w:tc>
        <w:tc>
          <w:tcPr>
            <w:tcW w:w="1001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2F95DE4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船舶基本情况</w:t>
            </w:r>
          </w:p>
        </w:tc>
        <w:tc>
          <w:tcPr>
            <w:tcW w:w="3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2201F4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船舶运行情况</w:t>
            </w:r>
          </w:p>
        </w:tc>
      </w:tr>
      <w:tr w14:paraId="6CC5E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exact"/>
          <w:jc w:val="center"/>
        </w:trPr>
        <w:tc>
          <w:tcPr>
            <w:tcW w:w="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A5F84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  <w:t>序号</w:t>
            </w:r>
            <w:r>
              <w:rPr>
                <w:rFonts w:ascii="仿宋" w:hAnsi="仿宋" w:eastAsia="仿宋"/>
                <w:b/>
                <w:bCs/>
                <w:kern w:val="0"/>
                <w:sz w:val="15"/>
                <w:szCs w:val="15"/>
              </w:rPr>
              <w:t>A</w:t>
            </w:r>
          </w:p>
        </w:tc>
        <w:tc>
          <w:tcPr>
            <w:tcW w:w="12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BED6B7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  <w:t>经营者或所有者名称</w:t>
            </w:r>
          </w:p>
        </w:tc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DAC5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  <w:t>许可证号码</w:t>
            </w:r>
          </w:p>
        </w:tc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1C26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  <w:t>序号</w:t>
            </w:r>
          </w:p>
          <w:p w14:paraId="18AC183D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15"/>
                <w:szCs w:val="15"/>
              </w:rPr>
              <w:t>B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66693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船舶名称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2AADF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船舶类型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861D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船舶营运证号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2CCB9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船检登记号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C153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船舶识别号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3CE26F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船舶建造时间</w:t>
            </w:r>
          </w:p>
        </w:tc>
        <w:tc>
          <w:tcPr>
            <w:tcW w:w="7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087EEE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船龄（年）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32EB43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证书有效时间（月）</w:t>
            </w:r>
          </w:p>
        </w:tc>
        <w:tc>
          <w:tcPr>
            <w:tcW w:w="8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DC4A93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航线（渡口）</w:t>
            </w:r>
          </w:p>
        </w:tc>
        <w:tc>
          <w:tcPr>
            <w:tcW w:w="1734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7D9AF9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载客定额（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eastAsia="zh-CN"/>
              </w:rPr>
              <w:t>个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23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26CC4B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时间系数</w:t>
            </w:r>
          </w:p>
        </w:tc>
        <w:tc>
          <w:tcPr>
            <w:tcW w:w="160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1A265F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补贴客位（个）</w:t>
            </w:r>
          </w:p>
        </w:tc>
      </w:tr>
      <w:tr w14:paraId="2BE8A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E582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41477"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泉州市泉港区南埔镇惠屿村民委员会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50FE7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18272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179E8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18"/>
                <w:szCs w:val="18"/>
              </w:rPr>
              <w:t>泉港号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9BF1F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18"/>
                <w:szCs w:val="18"/>
              </w:rPr>
              <w:t>客渡船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F3088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527FC"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2011F0000601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20A39"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CN20107593026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7D8B"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2011.9.20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BA6F4"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058BA"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C18E1"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肖厝-惠屿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7838C"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8AED1"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6AF8D"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 w14:paraId="77505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3022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FB49B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泉州市泉港区南埔镇惠屿村民委员会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475F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10A5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673F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惠屿号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D09A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客渡船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BBEE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B86FD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2019M0000587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2CCC2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CN20199825943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002DA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2019.10.25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5C37D"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C81B7"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E2DE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肖厝-惠屿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DADEE"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2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AD97C"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CDA22"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88</w:t>
            </w:r>
          </w:p>
        </w:tc>
      </w:tr>
      <w:tr w14:paraId="3A381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06E8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7B71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0F30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445D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3D99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8DC8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21C0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76FE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0EB3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4A1A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9666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367F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021A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3233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8118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38DD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</w:tr>
      <w:tr w14:paraId="1EF0F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555F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1ED6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015F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52C0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C03D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9EE8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6891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5903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8FCA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0558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ED4A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8C44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C4E4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1343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8BFD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F945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</w:tr>
      <w:tr w14:paraId="65CB4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1AA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006E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6FD9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C24F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87DB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4166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D3FD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C1AE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10FB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4D3D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8225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4813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0AF8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246C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47E9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5414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5"/>
                <w:szCs w:val="15"/>
              </w:rPr>
            </w:pPr>
          </w:p>
        </w:tc>
      </w:tr>
      <w:tr w14:paraId="2B03B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EF2413F">
            <w:pPr>
              <w:widowControl/>
              <w:spacing w:line="400" w:lineRule="exact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3972" w:type="dxa"/>
            <w:gridSpan w:val="18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352A9EC6"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6C6B5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lang w:val="en-US" w:eastAsia="zh-CN"/>
              </w:rPr>
              <w:t>138</w:t>
            </w:r>
          </w:p>
        </w:tc>
      </w:tr>
    </w:tbl>
    <w:tbl>
      <w:tblPr>
        <w:tblStyle w:val="7"/>
        <w:tblpPr w:leftFromText="180" w:rightFromText="180" w:vertAnchor="text" w:horzAnchor="page" w:tblpX="1268" w:tblpY="169"/>
        <w:tblOverlap w:val="never"/>
        <w:tblW w:w="14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3520"/>
        <w:gridCol w:w="1160"/>
        <w:gridCol w:w="1020"/>
        <w:gridCol w:w="1500"/>
        <w:gridCol w:w="1700"/>
        <w:gridCol w:w="2100"/>
        <w:gridCol w:w="1260"/>
        <w:gridCol w:w="660"/>
      </w:tblGrid>
      <w:tr w14:paraId="23CC7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0C4C9">
            <w:pPr>
              <w:widowControl/>
              <w:jc w:val="left"/>
              <w:rPr>
                <w:rFonts w:hint="eastAsia" w:ascii="黑体" w:hAnsi="仿宋" w:eastAsia="黑体"/>
                <w:bCs/>
                <w:kern w:val="0"/>
                <w:sz w:val="32"/>
                <w:szCs w:val="32"/>
              </w:rPr>
            </w:pPr>
            <w:bookmarkStart w:id="1" w:name="RANGE_A2_I18"/>
            <w:r>
              <w:rPr>
                <w:rFonts w:hint="eastAsia" w:ascii="黑体" w:hAnsi="仿宋" w:eastAsia="黑体" w:cs="宋体"/>
                <w:bCs/>
                <w:kern w:val="0"/>
                <w:sz w:val="32"/>
                <w:szCs w:val="32"/>
              </w:rPr>
              <w:t>附件2</w:t>
            </w:r>
            <w:bookmarkEnd w:id="1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F65F8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948BB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B5F22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A239C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4834D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3175F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5C281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4AF4C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2A6C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u w:val="single"/>
                <w:lang w:val="en-US" w:eastAsia="zh-CN"/>
              </w:rPr>
              <w:t>202</w:t>
            </w:r>
            <w:r>
              <w:rPr>
                <w:rFonts w:hint="default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u w:val="single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u w:val="single"/>
                <w:lang w:val="en-US" w:eastAsia="zh-CN"/>
              </w:rPr>
              <w:t>泉州市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岛际和农村水路客运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eastAsia="zh-CN"/>
              </w:rPr>
              <w:t>船舶情况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汇总表</w:t>
            </w:r>
          </w:p>
          <w:p w14:paraId="086AEEFE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填报日期：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bookmarkStart w:id="2" w:name="_GoBack"/>
            <w:bookmarkEnd w:id="2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</w:p>
        </w:tc>
      </w:tr>
      <w:tr w14:paraId="1886E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6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2D555F">
            <w:pPr>
              <w:widowControl/>
              <w:spacing w:line="4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  <w:t>市级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交通运输主管部门意见（盖章）</w:t>
            </w:r>
          </w:p>
        </w:tc>
        <w:tc>
          <w:tcPr>
            <w:tcW w:w="35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E400B7">
            <w:pPr>
              <w:widowControl/>
              <w:spacing w:line="440" w:lineRule="exact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  <w:t xml:space="preserve">              </w:t>
            </w:r>
          </w:p>
        </w:tc>
        <w:tc>
          <w:tcPr>
            <w:tcW w:w="218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436D94">
            <w:pPr>
              <w:widowControl/>
              <w:spacing w:line="4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级财政部门意见（盖章）</w:t>
            </w:r>
          </w:p>
        </w:tc>
        <w:tc>
          <w:tcPr>
            <w:tcW w:w="320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FC8587">
            <w:pPr>
              <w:widowControl/>
              <w:spacing w:line="440" w:lineRule="exact"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  <w:t xml:space="preserve">                     </w:t>
            </w:r>
            <w:r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  <w:t xml:space="preserve">            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E11D5"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交通部门负责人</w:t>
            </w: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4BFAA9B"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  <w:t>陈少雄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 w14:paraId="56F73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537E91"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1E6B67"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D9D6D7"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20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CD4896"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69F07"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交通部门经办人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DEF60FC"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  <w:t>杜立新</w:t>
            </w:r>
          </w:p>
        </w:tc>
      </w:tr>
      <w:tr w14:paraId="708C0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FDABE2"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0668A4"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E74307"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20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7F82B4"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2B76F"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F0B1C7E"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  <w:t>22539768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 w14:paraId="1F90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B21379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337884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县（市、区）</w:t>
            </w:r>
          </w:p>
        </w:tc>
        <w:tc>
          <w:tcPr>
            <w:tcW w:w="218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31BCF1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经营者数（家）</w:t>
            </w:r>
          </w:p>
        </w:tc>
        <w:tc>
          <w:tcPr>
            <w:tcW w:w="320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6DAE5C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船舶数（艘）</w:t>
            </w:r>
          </w:p>
        </w:tc>
        <w:tc>
          <w:tcPr>
            <w:tcW w:w="402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571A9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补贴客位（个）</w:t>
            </w:r>
          </w:p>
        </w:tc>
      </w:tr>
      <w:tr w14:paraId="1B758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A4DC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5E532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  <w:t>泉港区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E784C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4BC21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8060C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  <w:t>138</w:t>
            </w:r>
          </w:p>
        </w:tc>
      </w:tr>
      <w:tr w14:paraId="10ECC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660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47974">
            <w:pPr>
              <w:widowControl/>
              <w:rPr>
                <w:rFonts w:hint="eastAsia"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B379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D251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1DF4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</w:rPr>
            </w:pPr>
          </w:p>
        </w:tc>
      </w:tr>
      <w:tr w14:paraId="63FE0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A401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5D07E">
            <w:pPr>
              <w:widowControl/>
              <w:rPr>
                <w:rFonts w:hint="eastAsia"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1B9F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6E46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36A2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</w:rPr>
            </w:pPr>
          </w:p>
        </w:tc>
      </w:tr>
      <w:tr w14:paraId="272FA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F81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C255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4DF1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724E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AC0C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</w:rPr>
            </w:pPr>
          </w:p>
        </w:tc>
      </w:tr>
      <w:tr w14:paraId="07BE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6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5F3B113A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合</w:t>
            </w:r>
            <w:r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363213A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　　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CFC5AD7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　　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D1324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/>
              </w:rPr>
              <w:t>138</w:t>
            </w:r>
          </w:p>
        </w:tc>
      </w:tr>
      <w:tr w14:paraId="622A0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B24045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备</w:t>
            </w:r>
            <w:r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注</w:t>
            </w:r>
          </w:p>
        </w:tc>
        <w:tc>
          <w:tcPr>
            <w:tcW w:w="1292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8FF30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</w:tbl>
    <w:p w14:paraId="122CD87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664AB"/>
    <w:rsid w:val="406512CB"/>
    <w:rsid w:val="776B795A"/>
    <w:rsid w:val="782DDB91"/>
    <w:rsid w:val="7FCF627E"/>
    <w:rsid w:val="7FFEF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仿宋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Chars="0" w:firstLine="420" w:firstLineChars="200"/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color w:val="00000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505</Characters>
  <Paragraphs>252</Paragraphs>
  <TotalTime>194</TotalTime>
  <ScaleCrop>false</ScaleCrop>
  <LinksUpToDate>false</LinksUpToDate>
  <CharactersWithSpaces>732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2023-07-31T18:08:00Z</dcterms:created>
  <dc:creator>大J小D</dc:creator>
  <cp:lastModifiedBy>123</cp:lastModifiedBy>
  <cp:lastPrinted>2025-01-20T16:39:00Z</cp:lastPrinted>
  <dcterms:modified xsi:type="dcterms:W3CDTF">2025-02-18T02:37:10Z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a3a40fc51d7a434a843963a36c368f58_23</vt:lpwstr>
  </property>
  <property fmtid="{D5CDD505-2E9C-101B-9397-08002B2CF9AE}" pid="4" name="KSOTemplateDocerSaveRecord">
    <vt:lpwstr>eyJoZGlkIjoiNzQ2YWE1MzhiMjVkNGFkOTIxMTU4YTM3MWQ4YWMwN2IiLCJ1c2VySWQiOiIxOTc1OTAxMSJ9</vt:lpwstr>
  </property>
</Properties>
</file>